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9356" w14:textId="77777777" w:rsidR="00B928B3" w:rsidRDefault="00B928B3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00419BD" w14:textId="77777777" w:rsidR="00B928B3" w:rsidRDefault="00B928B3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85C5D25" w14:textId="77777777" w:rsidR="00213C27" w:rsidRPr="00526EBA" w:rsidRDefault="00F11AE0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526EBA">
        <w:rPr>
          <w:rFonts w:ascii="Times New Roman" w:hAnsi="Times New Roman" w:cs="Times New Roman"/>
          <w:sz w:val="16"/>
          <w:szCs w:val="16"/>
        </w:rPr>
        <w:t>……….......</w:t>
      </w:r>
      <w:r w:rsidR="00213C27" w:rsidRPr="00F67CAE">
        <w:rPr>
          <w:rFonts w:ascii="Times New Roman" w:hAnsi="Times New Roman" w:cs="Times New Roman"/>
        </w:rPr>
        <w:t xml:space="preserve"> </w:t>
      </w:r>
      <w:r w:rsidR="00213C27">
        <w:t xml:space="preserve">                       </w:t>
      </w:r>
      <w:r w:rsidR="00526EBA">
        <w:t xml:space="preserve">                              </w:t>
      </w:r>
      <w:r w:rsidR="00526EBA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p</w:t>
      </w:r>
      <w:r w:rsidR="00DC0CC0">
        <w:rPr>
          <w:rFonts w:ascii="Times New Roman" w:hAnsi="Times New Roman" w:cs="Times New Roman"/>
          <w:i/>
          <w:sz w:val="18"/>
          <w:szCs w:val="18"/>
        </w:rPr>
        <w:t>ieczęć instytucji/ poradni/</w:t>
      </w:r>
      <w:r w:rsidR="00526EBA">
        <w:rPr>
          <w:rFonts w:ascii="Times New Roman" w:hAnsi="Times New Roman" w:cs="Times New Roman"/>
          <w:i/>
          <w:sz w:val="18"/>
          <w:szCs w:val="18"/>
        </w:rPr>
        <w:t xml:space="preserve"> gabinetu specjalistycznego</w:t>
      </w:r>
      <w:r w:rsidR="0064438C">
        <w:rPr>
          <w:rFonts w:ascii="Times New Roman" w:hAnsi="Times New Roman" w:cs="Times New Roman"/>
          <w:i/>
          <w:sz w:val="18"/>
          <w:szCs w:val="18"/>
        </w:rPr>
        <w:t>/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526EBA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 xml:space="preserve">miejscowość, data </w:t>
      </w:r>
    </w:p>
    <w:p w14:paraId="3A6E4D74" w14:textId="77777777" w:rsidR="00213C27" w:rsidRPr="0064438C" w:rsidRDefault="0064438C" w:rsidP="00213C2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f</w:t>
      </w:r>
      <w:r w:rsidRPr="0064438C">
        <w:rPr>
          <w:rFonts w:ascii="Times New Roman" w:hAnsi="Times New Roman" w:cs="Times New Roman"/>
          <w:i/>
          <w:sz w:val="18"/>
          <w:szCs w:val="18"/>
        </w:rPr>
        <w:t>undacji/ stowarzyszenia</w:t>
      </w:r>
    </w:p>
    <w:p w14:paraId="349E1C08" w14:textId="77777777" w:rsidR="00213C27" w:rsidRDefault="00213C27" w:rsidP="00213C27">
      <w:pPr>
        <w:pStyle w:val="Bezodstpw"/>
        <w:rPr>
          <w:sz w:val="18"/>
          <w:szCs w:val="18"/>
        </w:rPr>
      </w:pPr>
    </w:p>
    <w:p w14:paraId="30A61DEC" w14:textId="77777777" w:rsidR="002B68CF" w:rsidRDefault="002B68CF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6B75B" w14:textId="77777777" w:rsidR="00B928B3" w:rsidRDefault="00B928B3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508FC" w14:textId="77777777" w:rsidR="0064438C" w:rsidRDefault="00213C27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8E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  <w:r w:rsidR="008235A8">
        <w:rPr>
          <w:rFonts w:ascii="Times New Roman" w:hAnsi="Times New Roman" w:cs="Times New Roman"/>
          <w:b/>
          <w:sz w:val="24"/>
          <w:szCs w:val="24"/>
        </w:rPr>
        <w:t>SPECJALISTY</w:t>
      </w:r>
      <w:r w:rsidR="00F11AE0">
        <w:rPr>
          <w:rFonts w:ascii="Times New Roman" w:hAnsi="Times New Roman" w:cs="Times New Roman"/>
          <w:b/>
          <w:sz w:val="24"/>
          <w:szCs w:val="24"/>
        </w:rPr>
        <w:t xml:space="preserve"> – PSYCHOLOGA/ </w:t>
      </w:r>
      <w:r w:rsidR="0064438C">
        <w:rPr>
          <w:rFonts w:ascii="Times New Roman" w:hAnsi="Times New Roman" w:cs="Times New Roman"/>
          <w:b/>
          <w:sz w:val="24"/>
          <w:szCs w:val="24"/>
        </w:rPr>
        <w:t>TERAPEUTY/</w:t>
      </w:r>
    </w:p>
    <w:p w14:paraId="427666D1" w14:textId="14F45669" w:rsidR="00213C27" w:rsidRPr="00280E8E" w:rsidRDefault="00F11AE0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PEDAGOGA SPECJALNEGO/</w:t>
      </w:r>
      <w:r w:rsidR="00584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38C">
        <w:rPr>
          <w:rFonts w:ascii="Times New Roman" w:hAnsi="Times New Roman" w:cs="Times New Roman"/>
          <w:b/>
          <w:sz w:val="24"/>
          <w:szCs w:val="24"/>
        </w:rPr>
        <w:t>NEUROLOGOPEDY</w:t>
      </w:r>
      <w:r w:rsidR="00872AA4">
        <w:rPr>
          <w:rFonts w:ascii="Times New Roman" w:hAnsi="Times New Roman" w:cs="Times New Roman"/>
          <w:b/>
          <w:sz w:val="24"/>
          <w:szCs w:val="24"/>
        </w:rPr>
        <w:t>/NEUROLOGA</w:t>
      </w:r>
    </w:p>
    <w:p w14:paraId="53532D67" w14:textId="77777777" w:rsidR="002B68CF" w:rsidRDefault="002B68CF" w:rsidP="002E698F">
      <w:pPr>
        <w:pStyle w:val="Bezodstpw"/>
        <w:jc w:val="center"/>
        <w:rPr>
          <w:rFonts w:ascii="Times New Roman" w:hAnsi="Times New Roman" w:cs="Times New Roman"/>
        </w:rPr>
      </w:pPr>
    </w:p>
    <w:p w14:paraId="39019B37" w14:textId="77777777" w:rsidR="00213C27" w:rsidRPr="00584A0B" w:rsidRDefault="00F67CAE" w:rsidP="002E698F">
      <w:pPr>
        <w:pStyle w:val="Bezodstpw"/>
        <w:jc w:val="center"/>
        <w:rPr>
          <w:rFonts w:ascii="Times New Roman" w:hAnsi="Times New Roman" w:cs="Times New Roman"/>
          <w:b/>
        </w:rPr>
      </w:pPr>
      <w:r w:rsidRPr="00280E8E">
        <w:rPr>
          <w:rFonts w:ascii="Times New Roman" w:hAnsi="Times New Roman" w:cs="Times New Roman"/>
        </w:rPr>
        <w:t>w</w:t>
      </w:r>
      <w:r w:rsidR="00213C27" w:rsidRPr="00280E8E">
        <w:rPr>
          <w:rFonts w:ascii="Times New Roman" w:hAnsi="Times New Roman" w:cs="Times New Roman"/>
        </w:rPr>
        <w:t>ydane dla potrzeb PCPR</w:t>
      </w:r>
      <w:r w:rsidR="00BD6D6F" w:rsidRPr="00280E8E">
        <w:rPr>
          <w:rFonts w:ascii="Times New Roman" w:hAnsi="Times New Roman" w:cs="Times New Roman"/>
        </w:rPr>
        <w:t xml:space="preserve"> </w:t>
      </w:r>
      <w:r w:rsidR="002B6F43">
        <w:rPr>
          <w:rFonts w:ascii="Times New Roman" w:hAnsi="Times New Roman" w:cs="Times New Roman"/>
        </w:rPr>
        <w:t>(</w:t>
      </w:r>
      <w:r w:rsidR="00213C27" w:rsidRPr="00280E8E">
        <w:rPr>
          <w:rFonts w:ascii="Times New Roman" w:hAnsi="Times New Roman" w:cs="Times New Roman"/>
        </w:rPr>
        <w:t>prosimy wype</w:t>
      </w:r>
      <w:r w:rsidR="002B6F43">
        <w:rPr>
          <w:rFonts w:ascii="Times New Roman" w:hAnsi="Times New Roman" w:cs="Times New Roman"/>
        </w:rPr>
        <w:t>łnić czytelnie w języku polskim</w:t>
      </w:r>
      <w:r w:rsidR="00213C27" w:rsidRPr="00280E8E">
        <w:rPr>
          <w:rFonts w:ascii="Times New Roman" w:hAnsi="Times New Roman" w:cs="Times New Roman"/>
        </w:rPr>
        <w:t>)</w:t>
      </w:r>
      <w:r w:rsidR="00584A0B">
        <w:rPr>
          <w:rFonts w:ascii="Times New Roman" w:hAnsi="Times New Roman" w:cs="Times New Roman"/>
        </w:rPr>
        <w:t xml:space="preserve"> – </w:t>
      </w:r>
      <w:r w:rsidR="00C618CD">
        <w:rPr>
          <w:rFonts w:ascii="Times New Roman" w:hAnsi="Times New Roman" w:cs="Times New Roman"/>
        </w:rPr>
        <w:br/>
      </w:r>
      <w:r w:rsidR="00584A0B" w:rsidRPr="00584A0B">
        <w:rPr>
          <w:rFonts w:ascii="Times New Roman" w:hAnsi="Times New Roman" w:cs="Times New Roman"/>
          <w:b/>
        </w:rPr>
        <w:t>bariery w komunikowaniu się</w:t>
      </w:r>
    </w:p>
    <w:p w14:paraId="0DAC5BCF" w14:textId="77777777" w:rsidR="00213C27" w:rsidRDefault="00213C27" w:rsidP="00213C27">
      <w:pPr>
        <w:pStyle w:val="Bezodstpw"/>
        <w:jc w:val="center"/>
        <w:rPr>
          <w:sz w:val="20"/>
          <w:szCs w:val="20"/>
        </w:rPr>
      </w:pPr>
    </w:p>
    <w:p w14:paraId="284ACAF9" w14:textId="77777777" w:rsidR="00213C27" w:rsidRDefault="00213C27" w:rsidP="00213C27">
      <w:pPr>
        <w:pStyle w:val="Bezodstpw"/>
        <w:jc w:val="center"/>
        <w:rPr>
          <w:sz w:val="20"/>
          <w:szCs w:val="20"/>
        </w:rPr>
      </w:pPr>
    </w:p>
    <w:p w14:paraId="585983D4" w14:textId="77777777" w:rsidR="00DC0CC0" w:rsidRDefault="00DC0CC0" w:rsidP="00213C27">
      <w:pPr>
        <w:pStyle w:val="Bezodstpw"/>
        <w:jc w:val="center"/>
        <w:rPr>
          <w:sz w:val="20"/>
          <w:szCs w:val="20"/>
        </w:rPr>
      </w:pPr>
    </w:p>
    <w:p w14:paraId="7D233FE4" w14:textId="77777777" w:rsidR="00213C27" w:rsidRPr="00BD6D6F" w:rsidRDefault="006C7CBA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55A7E63B">
          <v:rect id="_x0000_s1069" style="position:absolute;left:0;text-align:left;margin-left:256.55pt;margin-top:23.45pt;width:14.25pt;height:16.85pt;z-index:251689984"/>
        </w:pict>
      </w:r>
      <w:r>
        <w:rPr>
          <w:rFonts w:ascii="Times New Roman" w:hAnsi="Times New Roman" w:cs="Times New Roman"/>
          <w:noProof/>
          <w:lang w:eastAsia="pl-PL"/>
        </w:rPr>
        <w:pict w14:anchorId="253844D2">
          <v:rect id="_x0000_s1053" style="position:absolute;left:0;text-align:left;margin-left:239.4pt;margin-top:23.45pt;width:14.25pt;height:16.85pt;z-index:251679744"/>
        </w:pict>
      </w:r>
      <w:r>
        <w:rPr>
          <w:rFonts w:ascii="Times New Roman" w:hAnsi="Times New Roman" w:cs="Times New Roman"/>
          <w:noProof/>
          <w:lang w:eastAsia="pl-PL"/>
        </w:rPr>
        <w:pict w14:anchorId="7AB4E887">
          <v:rect id="_x0000_s1052" style="position:absolute;left:0;text-align:left;margin-left:222.2pt;margin-top:23.45pt;width:14.25pt;height:16.85pt;z-index:251678720"/>
        </w:pict>
      </w:r>
      <w:r>
        <w:rPr>
          <w:rFonts w:ascii="Times New Roman" w:hAnsi="Times New Roman" w:cs="Times New Roman"/>
          <w:noProof/>
          <w:lang w:eastAsia="pl-PL"/>
        </w:rPr>
        <w:pict w14:anchorId="094984BF">
          <v:rect id="_x0000_s1068" style="position:absolute;left:0;text-align:left;margin-left:187.5pt;margin-top:23.45pt;width:14.25pt;height:16.85pt;z-index:251688960"/>
        </w:pict>
      </w:r>
      <w:r>
        <w:rPr>
          <w:rFonts w:ascii="Times New Roman" w:hAnsi="Times New Roman" w:cs="Times New Roman"/>
          <w:noProof/>
          <w:lang w:eastAsia="pl-PL"/>
        </w:rPr>
        <w:pict w14:anchorId="6476570C">
          <v:rect id="_x0000_s1050" style="position:absolute;left:0;text-align:left;margin-left:170.05pt;margin-top:23.45pt;width:14.25pt;height:16.85pt;z-index:251676672"/>
        </w:pict>
      </w:r>
      <w:r>
        <w:rPr>
          <w:rFonts w:ascii="Times New Roman" w:hAnsi="Times New Roman" w:cs="Times New Roman"/>
          <w:noProof/>
          <w:lang w:eastAsia="pl-PL"/>
        </w:rPr>
        <w:pict w14:anchorId="2AF64206">
          <v:rect id="_x0000_s1049" style="position:absolute;left:0;text-align:left;margin-left:152.4pt;margin-top:23.45pt;width:14.25pt;height:16.85pt;z-index:251675648"/>
        </w:pict>
      </w:r>
      <w:r>
        <w:rPr>
          <w:rFonts w:ascii="Times New Roman" w:hAnsi="Times New Roman" w:cs="Times New Roman"/>
          <w:noProof/>
          <w:lang w:eastAsia="pl-PL"/>
        </w:rPr>
        <w:pict w14:anchorId="444FB1C7">
          <v:rect id="_x0000_s1048" style="position:absolute;left:0;text-align:left;margin-left:134.75pt;margin-top:23.45pt;width:14.25pt;height:16.85pt;z-index:251674624"/>
        </w:pict>
      </w:r>
      <w:r>
        <w:rPr>
          <w:rFonts w:ascii="Times New Roman" w:hAnsi="Times New Roman" w:cs="Times New Roman"/>
          <w:noProof/>
          <w:lang w:eastAsia="pl-PL"/>
        </w:rPr>
        <w:pict w14:anchorId="4063F1B7">
          <v:rect id="_x0000_s1047" style="position:absolute;left:0;text-align:left;margin-left:116.9pt;margin-top:23.45pt;width:14.25pt;height:16.85pt;z-index:251673600"/>
        </w:pict>
      </w:r>
      <w:r>
        <w:rPr>
          <w:rFonts w:ascii="Times New Roman" w:hAnsi="Times New Roman" w:cs="Times New Roman"/>
          <w:noProof/>
          <w:lang w:eastAsia="pl-PL"/>
        </w:rPr>
        <w:pict w14:anchorId="553CCBD3">
          <v:rect id="_x0000_s1051" style="position:absolute;left:0;text-align:left;margin-left:204.5pt;margin-top:23.45pt;width:14.25pt;height:16.85pt;z-index:251677696"/>
        </w:pict>
      </w:r>
      <w:r>
        <w:rPr>
          <w:rFonts w:ascii="Times New Roman" w:hAnsi="Times New Roman" w:cs="Times New Roman"/>
          <w:noProof/>
          <w:lang w:eastAsia="pl-PL"/>
        </w:rPr>
        <w:pict w14:anchorId="18644F65">
          <v:rect id="_x0000_s1046" style="position:absolute;left:0;text-align:left;margin-left:98.3pt;margin-top:23.45pt;width:14.25pt;height:16.85pt;z-index:251672576"/>
        </w:pict>
      </w:r>
      <w:r>
        <w:rPr>
          <w:rFonts w:ascii="Times New Roman" w:hAnsi="Times New Roman" w:cs="Times New Roman"/>
          <w:noProof/>
          <w:lang w:eastAsia="pl-PL"/>
        </w:rPr>
        <w:pict w14:anchorId="5B46A530">
          <v:rect id="_x0000_s1042" style="position:absolute;left:0;text-align:left;margin-left:79.95pt;margin-top:23.45pt;width:14.25pt;height:16.85pt;z-index:251671552"/>
        </w:pict>
      </w:r>
      <w:r w:rsidR="00213C27" w:rsidRPr="00BD6D6F">
        <w:rPr>
          <w:rFonts w:ascii="Times New Roman" w:hAnsi="Times New Roman" w:cs="Times New Roman"/>
          <w:b/>
        </w:rPr>
        <w:t xml:space="preserve">Imię i nazwisko </w:t>
      </w:r>
      <w:r w:rsidR="00213C27" w:rsidRPr="00BD6D6F">
        <w:rPr>
          <w:rFonts w:ascii="Times New Roman" w:hAnsi="Times New Roman" w:cs="Times New Roman"/>
        </w:rPr>
        <w:t>…</w:t>
      </w:r>
      <w:r w:rsidR="00EF4A90" w:rsidRPr="00BD6D6F">
        <w:rPr>
          <w:rFonts w:ascii="Times New Roman" w:hAnsi="Times New Roman" w:cs="Times New Roman"/>
        </w:rPr>
        <w:t>………</w:t>
      </w:r>
      <w:r w:rsidR="00F67CAE" w:rsidRPr="00BD6D6F">
        <w:rPr>
          <w:rFonts w:ascii="Times New Roman" w:hAnsi="Times New Roman" w:cs="Times New Roman"/>
        </w:rPr>
        <w:t>………………………………….</w:t>
      </w:r>
      <w:r w:rsidR="00EF4A90" w:rsidRPr="00BD6D6F">
        <w:rPr>
          <w:rFonts w:ascii="Times New Roman" w:hAnsi="Times New Roman" w:cs="Times New Roman"/>
        </w:rPr>
        <w:t>………………………………</w:t>
      </w:r>
    </w:p>
    <w:p w14:paraId="4C5712E6" w14:textId="77777777" w:rsidR="00AD4A88" w:rsidRPr="00BD6D6F" w:rsidRDefault="00213C27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PESEL</w:t>
      </w:r>
      <w:r w:rsidR="00AD4A88" w:rsidRPr="00BD6D6F">
        <w:rPr>
          <w:rFonts w:ascii="Times New Roman" w:hAnsi="Times New Roman" w:cs="Times New Roman"/>
        </w:rPr>
        <w:t xml:space="preserve">  </w:t>
      </w:r>
      <w:r w:rsidRPr="00BD6D6F">
        <w:rPr>
          <w:rFonts w:ascii="Times New Roman" w:hAnsi="Times New Roman" w:cs="Times New Roman"/>
        </w:rPr>
        <w:t xml:space="preserve"> </w:t>
      </w:r>
      <w:r w:rsidR="00AD4A88" w:rsidRPr="00BD6D6F">
        <w:rPr>
          <w:rFonts w:ascii="Times New Roman" w:hAnsi="Times New Roman" w:cs="Times New Roman"/>
        </w:rPr>
        <w:t xml:space="preserve">     </w:t>
      </w:r>
    </w:p>
    <w:p w14:paraId="41A0ADAB" w14:textId="7F19EA9C" w:rsidR="003226BF" w:rsidRPr="003226BF" w:rsidRDefault="00B928B3" w:rsidP="00E53752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Opis dysfunkcji</w:t>
      </w:r>
      <w:r w:rsidR="00872AA4">
        <w:rPr>
          <w:rFonts w:ascii="Times New Roman" w:hAnsi="Times New Roman" w:cs="Times New Roman"/>
        </w:rPr>
        <w:t>:</w:t>
      </w:r>
    </w:p>
    <w:p w14:paraId="204A68F2" w14:textId="61A8D292" w:rsidR="003226BF" w:rsidRDefault="003226BF" w:rsidP="003226B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F7129CD" w14:textId="11C87C75" w:rsidR="003226BF" w:rsidRPr="003226BF" w:rsidRDefault="003226BF" w:rsidP="003226BF">
      <w:pPr>
        <w:shd w:val="clear" w:color="auto" w:fill="FFFFFF"/>
        <w:ind w:left="35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color w:val="0D0D0D" w:themeColor="text1" w:themeTint="F2"/>
        </w:rPr>
        <w:t>a</w:t>
      </w:r>
      <w:r w:rsidRPr="003226BF">
        <w:rPr>
          <w:rFonts w:ascii="Times New Roman" w:hAnsi="Times New Roman" w:cs="Times New Roman"/>
          <w:color w:val="0D0D0D" w:themeColor="text1" w:themeTint="F2"/>
        </w:rPr>
        <w:t xml:space="preserve">) </w:t>
      </w:r>
      <w:r w:rsidRPr="003226BF">
        <w:rPr>
          <w:rFonts w:ascii="Times New Roman" w:hAnsi="Times New Roman" w:cs="Times New Roman"/>
          <w:color w:val="0D0D0D" w:themeColor="text1" w:themeTint="F2"/>
        </w:rPr>
        <w:t xml:space="preserve">posiadają ważne orzeczenie o zaliczeniu do znacznego lub umiarkowanego stopnia  </w:t>
      </w:r>
      <w:r w:rsidRPr="003226BF">
        <w:rPr>
          <w:rFonts w:ascii="Times New Roman" w:hAnsi="Times New Roman" w:cs="Times New Roman"/>
          <w:color w:val="0D0D0D" w:themeColor="text1" w:themeTint="F2"/>
        </w:rPr>
        <w:br/>
        <w:t xml:space="preserve">      niepełnosprawności, z symbolem przyczyny niepełnosprawności 10-N oraz przedstawią  </w:t>
      </w:r>
      <w:r w:rsidRPr="003226BF">
        <w:rPr>
          <w:rFonts w:ascii="Times New Roman" w:hAnsi="Times New Roman" w:cs="Times New Roman"/>
          <w:color w:val="0D0D0D" w:themeColor="text1" w:themeTint="F2"/>
        </w:rPr>
        <w:br/>
        <w:t xml:space="preserve">      zaświadczenie od lekarza specjalisty – neurologa, który stwierdzi zasadność, zakupu C-</w:t>
      </w:r>
      <w:proofErr w:type="spellStart"/>
      <w:r w:rsidRPr="003226BF">
        <w:rPr>
          <w:rFonts w:ascii="Times New Roman" w:hAnsi="Times New Roman" w:cs="Times New Roman"/>
          <w:color w:val="0D0D0D" w:themeColor="text1" w:themeTint="F2"/>
        </w:rPr>
        <w:t>Eye</w:t>
      </w:r>
      <w:proofErr w:type="spellEnd"/>
      <w:r w:rsidRPr="003226BF">
        <w:rPr>
          <w:rFonts w:ascii="Times New Roman" w:hAnsi="Times New Roman" w:cs="Times New Roman"/>
          <w:color w:val="0D0D0D" w:themeColor="text1" w:themeTint="F2"/>
        </w:rPr>
        <w:t xml:space="preserve">,    </w:t>
      </w:r>
      <w:r w:rsidRPr="003226BF">
        <w:rPr>
          <w:rFonts w:ascii="Times New Roman" w:hAnsi="Times New Roman" w:cs="Times New Roman"/>
          <w:color w:val="0D0D0D" w:themeColor="text1" w:themeTint="F2"/>
        </w:rPr>
        <w:br/>
        <w:t xml:space="preserve">      poprzez:</w:t>
      </w:r>
    </w:p>
    <w:p w14:paraId="135D7CA2" w14:textId="388CBCE3" w:rsidR="003226BF" w:rsidRPr="003226BF" w:rsidRDefault="003226BF" w:rsidP="003226BF">
      <w:pPr>
        <w:shd w:val="clear" w:color="auto" w:fill="FFFFFF"/>
        <w:ind w:left="357" w:firstLine="351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</w:rPr>
        <w:pict w14:anchorId="23B3F8A7">
          <v:rect id="_x0000_s1072" style="position:absolute;left:0;text-align:left;margin-left:21.55pt;margin-top:1.65pt;width:13.65pt;height:16.2pt;z-index:251693056"/>
        </w:pict>
      </w:r>
      <w:r>
        <w:rPr>
          <w:rFonts w:ascii="Times New Roman" w:hAnsi="Times New Roman" w:cs="Times New Roman"/>
          <w:noProof/>
          <w:color w:val="0D0D0D" w:themeColor="text1" w:themeTint="F2"/>
        </w:rPr>
        <w:pict w14:anchorId="23B3F8A7">
          <v:rect id="_x0000_s1071" style="position:absolute;left:0;text-align:left;margin-left:20.55pt;margin-top:36.35pt;width:13.65pt;height:16.2pt;z-index:251692032"/>
        </w:pict>
      </w:r>
      <w:r>
        <w:rPr>
          <w:rFonts w:ascii="Times New Roman" w:hAnsi="Times New Roman" w:cs="Times New Roman"/>
          <w:noProof/>
          <w:color w:val="0D0D0D" w:themeColor="text1" w:themeTint="F2"/>
        </w:rPr>
        <w:pict w14:anchorId="7B92E110">
          <v:rect id="_x0000_s1070" style="position:absolute;left:0;text-align:left;margin-left:24.45pt;margin-top:2.6pt;width:9.75pt;height:13.65pt;z-index:251691008"/>
        </w:pict>
      </w:r>
      <w:r w:rsidRPr="003226BF"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3226BF">
        <w:rPr>
          <w:rFonts w:ascii="Times New Roman" w:hAnsi="Times New Roman" w:cs="Times New Roman"/>
          <w:color w:val="0D0D0D" w:themeColor="text1" w:themeTint="F2"/>
        </w:rPr>
        <w:t xml:space="preserve">prowadzenie rehabilitacji neurologicznej w przypadku różnego rodzaju zaburzeń </w:t>
      </w:r>
      <w:r w:rsidRPr="003226BF">
        <w:rPr>
          <w:rFonts w:ascii="Times New Roman" w:hAnsi="Times New Roman" w:cs="Times New Roman"/>
          <w:color w:val="0D0D0D" w:themeColor="text1" w:themeTint="F2"/>
        </w:rPr>
        <w:br/>
        <w:t xml:space="preserve">           neurologicznych, w tym po ciężkich uszkodzeniach mózgu,</w:t>
      </w:r>
    </w:p>
    <w:p w14:paraId="0483208E" w14:textId="364A90AF" w:rsidR="003226BF" w:rsidRPr="003226BF" w:rsidRDefault="003226BF" w:rsidP="003226BF">
      <w:pPr>
        <w:shd w:val="clear" w:color="auto" w:fill="FFFFFF"/>
        <w:tabs>
          <w:tab w:val="left" w:pos="993"/>
        </w:tabs>
        <w:ind w:left="708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</w:t>
      </w:r>
      <w:r w:rsidRPr="003226BF">
        <w:rPr>
          <w:rFonts w:ascii="Times New Roman" w:hAnsi="Times New Roman" w:cs="Times New Roman"/>
          <w:color w:val="0D0D0D" w:themeColor="text1" w:themeTint="F2"/>
        </w:rPr>
        <w:t xml:space="preserve">konieczność użycia alternatywnej komunikacji audiowizualnej za pomocą technologii    </w:t>
      </w:r>
      <w:r w:rsidRPr="003226BF">
        <w:rPr>
          <w:rFonts w:ascii="Times New Roman" w:hAnsi="Times New Roman" w:cs="Times New Roman"/>
          <w:color w:val="0D0D0D" w:themeColor="text1" w:themeTint="F2"/>
        </w:rPr>
        <w:br/>
        <w:t xml:space="preserve">    śledzenia wzroku użytkownika;     </w:t>
      </w:r>
    </w:p>
    <w:p w14:paraId="3584A8ED" w14:textId="3A0DA0AC" w:rsidR="003226BF" w:rsidRPr="003226BF" w:rsidRDefault="003226BF" w:rsidP="003226BF">
      <w:pPr>
        <w:shd w:val="clear" w:color="auto" w:fill="FFFFFF"/>
        <w:ind w:left="357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>
        <w:rPr>
          <w:rFonts w:ascii="Times New Roman" w:hAnsi="Times New Roman" w:cs="Times New Roman"/>
          <w:noProof/>
          <w:color w:val="0D0D0D" w:themeColor="text1" w:themeTint="F2"/>
        </w:rPr>
        <w:pict w14:anchorId="23B3F8A7">
          <v:rect id="_x0000_s1073" style="position:absolute;left:0;text-align:left;margin-left:19.25pt;margin-top:1.6pt;width:13.65pt;height:16.2pt;z-index:251694080"/>
        </w:pict>
      </w:r>
      <w:r w:rsidRPr="003226BF"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</w:rPr>
        <w:t xml:space="preserve">         </w:t>
      </w:r>
      <w:r w:rsidRPr="003226BF">
        <w:rPr>
          <w:rFonts w:ascii="Times New Roman" w:hAnsi="Times New Roman" w:cs="Times New Roman"/>
          <w:color w:val="0D0D0D" w:themeColor="text1" w:themeTint="F2"/>
        </w:rPr>
        <w:t xml:space="preserve">osoby z niepełnosprawnością w wieku do 16 roku życia, z symbolem przyczyny </w:t>
      </w:r>
      <w:r w:rsidRPr="003226BF">
        <w:rPr>
          <w:rFonts w:ascii="Times New Roman" w:hAnsi="Times New Roman" w:cs="Times New Roman"/>
          <w:color w:val="0D0D0D" w:themeColor="text1" w:themeTint="F2"/>
        </w:rPr>
        <w:br/>
        <w:t xml:space="preserve">       </w:t>
      </w:r>
      <w:r>
        <w:rPr>
          <w:rFonts w:ascii="Times New Roman" w:hAnsi="Times New Roman" w:cs="Times New Roman"/>
          <w:color w:val="0D0D0D" w:themeColor="text1" w:themeTint="F2"/>
        </w:rPr>
        <w:t xml:space="preserve">    </w:t>
      </w:r>
      <w:r w:rsidRPr="003226BF">
        <w:rPr>
          <w:rFonts w:ascii="Times New Roman" w:hAnsi="Times New Roman" w:cs="Times New Roman"/>
          <w:color w:val="0D0D0D" w:themeColor="text1" w:themeTint="F2"/>
        </w:rPr>
        <w:t>niepełnosprawności 12-C</w:t>
      </w:r>
      <w:r w:rsidRPr="003226B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, </w:t>
      </w:r>
      <w:r w:rsidRPr="003226BF">
        <w:rPr>
          <w:rFonts w:ascii="Times New Roman" w:hAnsi="Times New Roman" w:cs="Times New Roman"/>
          <w:color w:val="0D0D0D" w:themeColor="text1" w:themeTint="F2"/>
        </w:rPr>
        <w:t xml:space="preserve">którym zakup sprzętu elektronicznego z oprogramowaniem lub </w:t>
      </w:r>
      <w:r w:rsidRPr="003226BF">
        <w:rPr>
          <w:rFonts w:ascii="Times New Roman" w:hAnsi="Times New Roman" w:cs="Times New Roman"/>
          <w:color w:val="0D0D0D" w:themeColor="text1" w:themeTint="F2"/>
        </w:rPr>
        <w:br/>
        <w:t xml:space="preserve">      </w:t>
      </w:r>
      <w:r>
        <w:rPr>
          <w:rFonts w:ascii="Times New Roman" w:hAnsi="Times New Roman" w:cs="Times New Roman"/>
          <w:color w:val="0D0D0D" w:themeColor="text1" w:themeTint="F2"/>
        </w:rPr>
        <w:t xml:space="preserve">    </w:t>
      </w:r>
      <w:r w:rsidRPr="003226BF">
        <w:rPr>
          <w:rFonts w:ascii="Times New Roman" w:hAnsi="Times New Roman" w:cs="Times New Roman"/>
          <w:color w:val="0D0D0D" w:themeColor="text1" w:themeTint="F2"/>
        </w:rPr>
        <w:t xml:space="preserve"> oprogramowania umożliwi bądź w znacznym stopniu ułatwi kontakt z otoczeniem.</w:t>
      </w:r>
    </w:p>
    <w:p w14:paraId="24A30FE5" w14:textId="1EA58A67" w:rsidR="003226BF" w:rsidRDefault="003226BF" w:rsidP="003226B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FBB4C76" w14:textId="77777777" w:rsidR="003226BF" w:rsidRPr="003226BF" w:rsidRDefault="003226BF" w:rsidP="003226BF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0BDDFF" w14:textId="77777777" w:rsidR="00F67599" w:rsidRDefault="00F67599" w:rsidP="00EB6F73">
      <w:pPr>
        <w:pStyle w:val="Bezodstpw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1330D566" w14:textId="77777777" w:rsidR="00457348" w:rsidRDefault="00457348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7755F6" w14:textId="77777777" w:rsidR="00D37FDB" w:rsidRPr="00F67CAE" w:rsidRDefault="00280E8E" w:rsidP="00280E8E">
      <w:pPr>
        <w:pStyle w:val="Bezodstpw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37FDB"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14:paraId="2429A924" w14:textId="77777777" w:rsidR="008235A8" w:rsidRPr="00423D2F" w:rsidRDefault="00280E8E" w:rsidP="00423D2F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B928B3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pieczęć i podpis specjalisty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</w:p>
    <w:p w14:paraId="6D4A9DB2" w14:textId="77777777" w:rsidR="008235A8" w:rsidRDefault="008235A8" w:rsidP="00F0252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290AAC6" w14:textId="77777777" w:rsidR="00B50FBB" w:rsidRDefault="00B50FB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62F46A89" w14:textId="77777777" w:rsidR="00F0252B" w:rsidRPr="00423D2F" w:rsidRDefault="00F0252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F0252B" w:rsidRPr="00423D2F" w:rsidSect="008235A8">
      <w:head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EEF3" w14:textId="77777777" w:rsidR="006C7CBA" w:rsidRDefault="006C7CBA" w:rsidP="007F23BC">
      <w:pPr>
        <w:spacing w:after="0" w:line="240" w:lineRule="auto"/>
      </w:pPr>
      <w:r>
        <w:separator/>
      </w:r>
    </w:p>
  </w:endnote>
  <w:endnote w:type="continuationSeparator" w:id="0">
    <w:p w14:paraId="5933CFD6" w14:textId="77777777" w:rsidR="006C7CBA" w:rsidRDefault="006C7CBA" w:rsidP="007F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5A95" w14:textId="77777777" w:rsidR="006C7CBA" w:rsidRDefault="006C7CBA" w:rsidP="007F23BC">
      <w:pPr>
        <w:spacing w:after="0" w:line="240" w:lineRule="auto"/>
      </w:pPr>
      <w:r>
        <w:separator/>
      </w:r>
    </w:p>
  </w:footnote>
  <w:footnote w:type="continuationSeparator" w:id="0">
    <w:p w14:paraId="4F7F1DEB" w14:textId="77777777" w:rsidR="006C7CBA" w:rsidRDefault="006C7CBA" w:rsidP="007F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9079" w14:textId="77777777" w:rsidR="00A412EE" w:rsidRDefault="00A412EE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  <w:bookmarkStart w:id="0" w:name="page1"/>
    <w:bookmarkEnd w:id="0"/>
    <w:r>
      <w:rPr>
        <w:rFonts w:ascii="Times New Roman" w:hAnsi="Times New Roman" w:cs="Times New Roman"/>
        <w:sz w:val="20"/>
        <w:szCs w:val="20"/>
      </w:rPr>
      <w:t>Załącznik nr 1 do wniosku</w:t>
    </w:r>
  </w:p>
  <w:p w14:paraId="345166C5" w14:textId="77777777" w:rsidR="008235A8" w:rsidRDefault="008235A8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  <w:p w14:paraId="31E0743A" w14:textId="77777777" w:rsidR="007F23BC" w:rsidRPr="00A412EE" w:rsidRDefault="007F23BC" w:rsidP="00A41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BD2"/>
    <w:multiLevelType w:val="hybridMultilevel"/>
    <w:tmpl w:val="73E204B0"/>
    <w:lvl w:ilvl="0" w:tplc="912CB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C7D"/>
    <w:multiLevelType w:val="hybridMultilevel"/>
    <w:tmpl w:val="5FEE9E82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A5FF2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0260"/>
    <w:multiLevelType w:val="hybridMultilevel"/>
    <w:tmpl w:val="F83E1BBC"/>
    <w:lvl w:ilvl="0" w:tplc="1E668C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CA05CAB"/>
    <w:multiLevelType w:val="hybridMultilevel"/>
    <w:tmpl w:val="4522BA62"/>
    <w:lvl w:ilvl="0" w:tplc="B14E69B8">
      <w:start w:val="1"/>
      <w:numFmt w:val="lowerLetter"/>
      <w:lvlText w:val="%1.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429"/>
    <w:multiLevelType w:val="hybridMultilevel"/>
    <w:tmpl w:val="3D9E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1EE8"/>
    <w:multiLevelType w:val="hybridMultilevel"/>
    <w:tmpl w:val="2842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00C6"/>
    <w:multiLevelType w:val="hybridMultilevel"/>
    <w:tmpl w:val="C6B46E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57EC1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E2BF9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5C61"/>
    <w:multiLevelType w:val="hybridMultilevel"/>
    <w:tmpl w:val="CCBE25C0"/>
    <w:lvl w:ilvl="0" w:tplc="DCB805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0927"/>
    <w:multiLevelType w:val="hybridMultilevel"/>
    <w:tmpl w:val="824AB152"/>
    <w:lvl w:ilvl="0" w:tplc="9CE20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832BA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C27"/>
    <w:rsid w:val="0008367D"/>
    <w:rsid w:val="00095315"/>
    <w:rsid w:val="000C1591"/>
    <w:rsid w:val="000C7BE9"/>
    <w:rsid w:val="001167F0"/>
    <w:rsid w:val="00152FEF"/>
    <w:rsid w:val="001B2935"/>
    <w:rsid w:val="001F0D92"/>
    <w:rsid w:val="00213C27"/>
    <w:rsid w:val="0024750A"/>
    <w:rsid w:val="00280E8E"/>
    <w:rsid w:val="002B68CF"/>
    <w:rsid w:val="002B6F43"/>
    <w:rsid w:val="002E698F"/>
    <w:rsid w:val="002F3103"/>
    <w:rsid w:val="003226BF"/>
    <w:rsid w:val="0040230E"/>
    <w:rsid w:val="00423D2F"/>
    <w:rsid w:val="00457348"/>
    <w:rsid w:val="004C4802"/>
    <w:rsid w:val="00526EBA"/>
    <w:rsid w:val="00584A0B"/>
    <w:rsid w:val="005A3C1C"/>
    <w:rsid w:val="0064438C"/>
    <w:rsid w:val="006568B2"/>
    <w:rsid w:val="006A0FD5"/>
    <w:rsid w:val="006B2849"/>
    <w:rsid w:val="006C7CBA"/>
    <w:rsid w:val="007777E8"/>
    <w:rsid w:val="007D6461"/>
    <w:rsid w:val="007F23BC"/>
    <w:rsid w:val="008235A8"/>
    <w:rsid w:val="00872AA4"/>
    <w:rsid w:val="00892B4B"/>
    <w:rsid w:val="008B4505"/>
    <w:rsid w:val="008F6495"/>
    <w:rsid w:val="00943A8F"/>
    <w:rsid w:val="00A412EE"/>
    <w:rsid w:val="00AA1C60"/>
    <w:rsid w:val="00AC0F30"/>
    <w:rsid w:val="00AD4A88"/>
    <w:rsid w:val="00B50FBB"/>
    <w:rsid w:val="00B928B3"/>
    <w:rsid w:val="00BB0341"/>
    <w:rsid w:val="00BC5B4F"/>
    <w:rsid w:val="00BD6D6F"/>
    <w:rsid w:val="00BE174B"/>
    <w:rsid w:val="00BF7584"/>
    <w:rsid w:val="00C22B5A"/>
    <w:rsid w:val="00C35878"/>
    <w:rsid w:val="00C618CD"/>
    <w:rsid w:val="00D37FDB"/>
    <w:rsid w:val="00D605C1"/>
    <w:rsid w:val="00D705B1"/>
    <w:rsid w:val="00DC0CC0"/>
    <w:rsid w:val="00DD1512"/>
    <w:rsid w:val="00DD47A0"/>
    <w:rsid w:val="00DF41B3"/>
    <w:rsid w:val="00E4337E"/>
    <w:rsid w:val="00E53752"/>
    <w:rsid w:val="00E832C2"/>
    <w:rsid w:val="00EB000B"/>
    <w:rsid w:val="00EB6F73"/>
    <w:rsid w:val="00EC1EE0"/>
    <w:rsid w:val="00EF4A90"/>
    <w:rsid w:val="00F0252B"/>
    <w:rsid w:val="00F11AE0"/>
    <w:rsid w:val="00F21001"/>
    <w:rsid w:val="00F2641A"/>
    <w:rsid w:val="00F654F9"/>
    <w:rsid w:val="00F67599"/>
    <w:rsid w:val="00F67CAE"/>
    <w:rsid w:val="00FA3763"/>
    <w:rsid w:val="00FC32BC"/>
    <w:rsid w:val="00FC3CFA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20BF072F"/>
  <w15:docId w15:val="{277531DE-73C1-4D20-848C-97CE2E9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30E"/>
  </w:style>
  <w:style w:type="paragraph" w:styleId="Nagwek1">
    <w:name w:val="heading 1"/>
    <w:basedOn w:val="Normalny"/>
    <w:next w:val="Normalny"/>
    <w:link w:val="Nagwek1Znak"/>
    <w:uiPriority w:val="9"/>
    <w:qFormat/>
    <w:rsid w:val="00213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2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1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3BC"/>
  </w:style>
  <w:style w:type="paragraph" w:styleId="Stopka">
    <w:name w:val="footer"/>
    <w:basedOn w:val="Normalny"/>
    <w:link w:val="Stopka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Turek</dc:creator>
  <cp:keywords/>
  <dc:description/>
  <cp:lastModifiedBy>PCPR</cp:lastModifiedBy>
  <cp:revision>39</cp:revision>
  <cp:lastPrinted>2021-04-19T08:18:00Z</cp:lastPrinted>
  <dcterms:created xsi:type="dcterms:W3CDTF">2014-06-05T10:39:00Z</dcterms:created>
  <dcterms:modified xsi:type="dcterms:W3CDTF">2021-04-19T08:26:00Z</dcterms:modified>
</cp:coreProperties>
</file>